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5E" w:rsidRDefault="00AC1C5E" w:rsidP="00AC1C5E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REGULAMIN</w:t>
      </w:r>
    </w:p>
    <w:p w:rsidR="00AC1C5E" w:rsidRDefault="00AC1C5E" w:rsidP="00AC1C5E">
      <w:pPr>
        <w:spacing w:after="0"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korzystania z bezpłatnych podręczników i materiałów edukacyjnych</w:t>
      </w:r>
    </w:p>
    <w:p w:rsidR="00AC1C5E" w:rsidRDefault="00AC1C5E" w:rsidP="00AC1C5E">
      <w:pPr>
        <w:spacing w:after="0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 Publicznej Szkole Podstawowej im. Jana Pawła II w Zarębach Kościelnych</w:t>
      </w:r>
    </w:p>
    <w:p w:rsidR="00AC1C5E" w:rsidRDefault="00AC1C5E" w:rsidP="00AC1C5E">
      <w:pPr>
        <w:spacing w:before="100" w:beforeAutospacing="1" w:after="100" w:afterAutospacing="1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1</w:t>
      </w:r>
    </w:p>
    <w:p w:rsidR="00AC1C5E" w:rsidRDefault="00AC1C5E" w:rsidP="00AC1C5E">
      <w:pPr>
        <w:spacing w:before="240" w:after="24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Regulamin określa szczegółowe warunki korzystania przez uczniów Publicznej Szkoły Podstawowej im. Jana Pawła II w Zarębach Kościelnych z bezpłatnych podręczników i materiałów edukacyjnych.</w:t>
      </w:r>
    </w:p>
    <w:p w:rsidR="00AC1C5E" w:rsidRDefault="00AC1C5E" w:rsidP="00AC1C5E">
      <w:pPr>
        <w:spacing w:before="240" w:after="240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2</w:t>
      </w:r>
    </w:p>
    <w:p w:rsidR="00AC1C5E" w:rsidRDefault="00AC1C5E" w:rsidP="00AC1C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Ilekroć w regulaminie mowa o:</w:t>
      </w:r>
    </w:p>
    <w:p w:rsidR="00AC1C5E" w:rsidRDefault="00AC1C5E" w:rsidP="00AC1C5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szkole</w:t>
      </w:r>
      <w:r>
        <w:rPr>
          <w:rFonts w:eastAsia="Times New Roman"/>
          <w:sz w:val="24"/>
          <w:szCs w:val="24"/>
        </w:rPr>
        <w:t xml:space="preserve"> – należy przez to rozumieć Publiczną Szkołę Podstawową im. Jana Pawła II w Zarębach Kościelnych,</w:t>
      </w:r>
    </w:p>
    <w:p w:rsidR="00AC1C5E" w:rsidRDefault="00AC1C5E" w:rsidP="00AC1C5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uczniu </w:t>
      </w:r>
      <w:r>
        <w:rPr>
          <w:rFonts w:eastAsia="Times New Roman"/>
          <w:sz w:val="24"/>
          <w:szCs w:val="24"/>
        </w:rPr>
        <w:t>– należy przez to rozumieć ucznia realizującego obowiązek szkolny – ujętego w księdze uczniów Publicznej Szkoły Podstawowej im. Jana Pawła II w Zarębach Kościelnych,</w:t>
      </w:r>
    </w:p>
    <w:p w:rsidR="00AC1C5E" w:rsidRDefault="00AC1C5E" w:rsidP="00AC1C5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rodzicu ucznia</w:t>
      </w:r>
      <w:r>
        <w:rPr>
          <w:rFonts w:eastAsia="Times New Roman"/>
          <w:sz w:val="24"/>
          <w:szCs w:val="24"/>
        </w:rPr>
        <w:t xml:space="preserve"> – należy przez to rozumieć także opiekuna prawnego,</w:t>
      </w:r>
    </w:p>
    <w:p w:rsidR="00AC1C5E" w:rsidRDefault="00AC1C5E" w:rsidP="00AC1C5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podręcznikach</w:t>
      </w:r>
      <w:r>
        <w:rPr>
          <w:rFonts w:eastAsia="Times New Roman"/>
          <w:sz w:val="24"/>
          <w:szCs w:val="24"/>
        </w:rPr>
        <w:t xml:space="preserve"> – należy przez to rozumieć podręczniki dopuszczone do użytku szkolnego ujęte w szkolnym zestawie podręczników, </w:t>
      </w:r>
    </w:p>
    <w:p w:rsidR="00AC1C5E" w:rsidRDefault="00AC1C5E" w:rsidP="00AC1C5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materiały edukacyjne</w:t>
      </w:r>
      <w:r>
        <w:rPr>
          <w:rFonts w:eastAsia="Times New Roman"/>
          <w:sz w:val="24"/>
          <w:szCs w:val="24"/>
        </w:rPr>
        <w:t xml:space="preserve"> - należy przez to rozumieć materiał zastępujący lub uzupełniający podręcznik umożliwiający realizację programu nauczania, mający postać papierową lub elektroniczną, </w:t>
      </w:r>
    </w:p>
    <w:p w:rsidR="00AC1C5E" w:rsidRDefault="00AC1C5E" w:rsidP="00AC1C5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materiał ćwiczeniowy - </w:t>
      </w:r>
      <w:r>
        <w:rPr>
          <w:rFonts w:eastAsia="Times New Roman"/>
          <w:sz w:val="24"/>
          <w:szCs w:val="24"/>
        </w:rPr>
        <w:t>należy przez to rozumieć materiał przeznaczony dla ucznia służący utrwalaniu przez niego wiadomości i umiejętności,</w:t>
      </w:r>
    </w:p>
    <w:p w:rsidR="00AC1C5E" w:rsidRDefault="00AC1C5E" w:rsidP="00AC1C5E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organie prowadzącym</w:t>
      </w:r>
      <w:r>
        <w:rPr>
          <w:rFonts w:eastAsia="Times New Roman"/>
          <w:sz w:val="24"/>
          <w:szCs w:val="24"/>
        </w:rPr>
        <w:t xml:space="preserve"> – należy przez to rozumieć Gminę Zaręby Kościelne.</w:t>
      </w:r>
    </w:p>
    <w:p w:rsidR="00AC1C5E" w:rsidRDefault="00AC1C5E" w:rsidP="00AC1C5E">
      <w:pPr>
        <w:spacing w:before="100" w:beforeAutospacing="1" w:after="100" w:afterAutospacing="1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3</w:t>
      </w:r>
    </w:p>
    <w:p w:rsidR="00AC1C5E" w:rsidRDefault="00AC1C5E" w:rsidP="00AC1C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Podręczniki i materiały edukacyjne są własnością organu prowadzącego szkołę i znajdują się w zasobach biblioteki szkolnej.</w:t>
      </w:r>
    </w:p>
    <w:p w:rsidR="00AC1C5E" w:rsidRDefault="00AC1C5E" w:rsidP="00AC1C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Podręczniki i materiały edukacyjne są wypożyczane (użyczane) uczniom szkoły na okres danego roku szkolnego.</w:t>
      </w:r>
    </w:p>
    <w:p w:rsidR="00AC1C5E" w:rsidRDefault="00AC1C5E" w:rsidP="00AC1C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Wypożyczenia (użyczenia) podręczników i materiałów edukacyjnych dokonuje nauczyciel odpowiedzialny za prowadzenie biblioteki szkolnej na podstawie imiennej listy uczniów.</w:t>
      </w:r>
    </w:p>
    <w:p w:rsidR="00AC1C5E" w:rsidRDefault="00AC1C5E" w:rsidP="00AC1C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Podręczniki i materiały edukacyjne są wypożyczane (użyczane) rodzicom uczniów klas I –III i uczniom klas IV- VI  nie później niż do 15 września danego roku szkolnego.</w:t>
      </w:r>
    </w:p>
    <w:p w:rsidR="00AC1C5E" w:rsidRDefault="00AC1C5E" w:rsidP="00AC1C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Podręczniki i materiały edukacyjne dla uczniów klas IV-VI na dany rok szkolny są zwracane w dniu i w godzinach uzgodnionych pomiędzy nauczycielem odpowiedzialnym za prowadzenie biblioteki szkolnej a wychowawcą klasy. </w:t>
      </w:r>
    </w:p>
    <w:p w:rsidR="00AC1C5E" w:rsidRDefault="00AC1C5E" w:rsidP="00AC1C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Wypożyczenie podręcznika i materiałów edukacyjnych może nastąpić również w innym terminie, w trakcie danego roku szkolnego, jeśli podręcznik składa się z kilku części.</w:t>
      </w:r>
    </w:p>
    <w:p w:rsidR="00AC1C5E" w:rsidRDefault="00AC1C5E" w:rsidP="00AC1C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Jeśli podręcznik składa się z kilku części, uczniowie powinni zwrócić do biblioteki wykorzystaną część przed pobraniem kolejnej. Zwrot ostatniej części następuje nie później niż na tydzień przed zakończeniem zajęć edukacyjnych.</w:t>
      </w:r>
    </w:p>
    <w:p w:rsidR="00AC1C5E" w:rsidRDefault="00AC1C5E" w:rsidP="00AC1C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Uczniowie przystępujący do egzaminu poprawkowego zwracają podręczniki i materiały edukacyjne nie później niż do końca sierpnia danego roku.</w:t>
      </w:r>
    </w:p>
    <w:p w:rsidR="00AC1C5E" w:rsidRDefault="00AC1C5E" w:rsidP="00AC1C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przejścia ucznia do innej szkoły, objęcia ucznia specjalnymi formami nauki lub wychowania oraz przejścia ucznia do oddziału zerowego w przedszkolu na podstawie opinii poradni psychologiczno-pedagogicznej zwrot podręczników następuje w ciągu roku szkolnego.</w:t>
      </w:r>
    </w:p>
    <w:p w:rsidR="00AC1C5E" w:rsidRDefault="00AC1C5E" w:rsidP="00AC1C5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Materiały ćwiczeniowe nie podlegają zwrotowi.</w:t>
      </w:r>
    </w:p>
    <w:p w:rsidR="00AC1C5E" w:rsidRDefault="00AC1C5E" w:rsidP="00AC1C5E">
      <w:pPr>
        <w:spacing w:before="100" w:beforeAutospacing="1" w:after="100" w:afterAutospacing="1" w:line="360" w:lineRule="auto"/>
        <w:ind w:left="7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4</w:t>
      </w:r>
    </w:p>
    <w:p w:rsidR="00AC1C5E" w:rsidRDefault="00AC1C5E" w:rsidP="00AC1C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Uczeń jest obowiązany zwrócić szkole podręcznik w stanie niepogorszonym, pomijając zużycie będące następstwem prawidłowego użytkowania.</w:t>
      </w:r>
    </w:p>
    <w:p w:rsidR="00AC1C5E" w:rsidRDefault="00AC1C5E" w:rsidP="00AC1C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Uczniowie są zobowiązani do:</w:t>
      </w:r>
    </w:p>
    <w:p w:rsidR="00AC1C5E" w:rsidRDefault="00AC1C5E" w:rsidP="00AC1C5E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używania podręcznika zgodnie z jego przeznaczeniem, </w:t>
      </w:r>
    </w:p>
    <w:p w:rsidR="00AC1C5E" w:rsidRDefault="00AC1C5E" w:rsidP="00AC1C5E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zachowania troski o jego walor użytkowy i estetyczny,</w:t>
      </w:r>
    </w:p>
    <w:p w:rsidR="00AC1C5E" w:rsidRDefault="00AC1C5E" w:rsidP="00AC1C5E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chronienia go przed zniszczeniem lub zagubieniem,</w:t>
      </w:r>
    </w:p>
    <w:p w:rsidR="00AC1C5E" w:rsidRDefault="00AC1C5E" w:rsidP="00AC1C5E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wytarcia  wszystkich śladów ołówka.</w:t>
      </w:r>
    </w:p>
    <w:p w:rsidR="00AC1C5E" w:rsidRDefault="00AC1C5E" w:rsidP="00AC1C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Nauczyciele poszczególnych przedmiotów  czuwają nad prawidłowością użytkowania podręczników z nauczanego przedmiotu.</w:t>
      </w:r>
    </w:p>
    <w:p w:rsidR="00AC1C5E" w:rsidRDefault="00AC1C5E" w:rsidP="00AC1C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W przypadku zgubienia podręcznika/materiału edukacyjnego lub jego zniszczenia rodzice są zobowiązani do zwrotu kosztów zakupu nowego podręcznika. Wpłaty dokonuje się na konto gminy Zaręby Kościelne. </w:t>
      </w:r>
    </w:p>
    <w:p w:rsidR="00AC1C5E" w:rsidRDefault="00AC1C5E" w:rsidP="00AC1C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Przez zniszczenie rozumie się umyślne lub nieumyślne spowodowanie wady fizycznej, która pomniejsza wartość użytkową podręcznika lub materiału edukacyjnego i uniemożliwia jego wykorzystanie. </w:t>
      </w:r>
    </w:p>
    <w:p w:rsidR="00AC1C5E" w:rsidRDefault="00AC1C5E" w:rsidP="00AC1C5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przypadku zniszczenia lub zagubienia podręcznika/materiału edukacyjnego uczeń lub rodzic jest zobowiązany poinformować o tym nauczyciela wychowawcę i nauczyciela odpowiedzialnego za prowadzenie biblioteki szkolnej.</w:t>
      </w:r>
    </w:p>
    <w:p w:rsidR="00AC1C5E" w:rsidRDefault="00AC1C5E" w:rsidP="00AC1C5E">
      <w:pPr>
        <w:spacing w:before="240" w:after="240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5</w:t>
      </w:r>
    </w:p>
    <w:p w:rsidR="00AC1C5E" w:rsidRDefault="00AC1C5E" w:rsidP="00AC1C5E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Zobowiązuje się nauczycieli wychowawców do zapoznania uczniów i ich rodziców z niniejszym regulaminem.</w:t>
      </w:r>
    </w:p>
    <w:p w:rsidR="00AC1C5E" w:rsidRDefault="00AC1C5E" w:rsidP="00AC1C5E">
      <w:pPr>
        <w:spacing w:before="240" w:after="240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§ 6</w:t>
      </w:r>
    </w:p>
    <w:p w:rsidR="00AC1C5E" w:rsidRDefault="00AC1C5E" w:rsidP="00AC1C5E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Regulamin dostępny jest w bibliotece oraz na stronie internetowej szkoły.</w:t>
      </w:r>
    </w:p>
    <w:p w:rsidR="00AC1C5E" w:rsidRDefault="00AC1C5E" w:rsidP="00AC1C5E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AC1C5E" w:rsidRDefault="00AC1C5E" w:rsidP="00AC1C5E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</w:p>
    <w:p w:rsidR="00AC1C5E" w:rsidRDefault="00AC1C5E" w:rsidP="00AC1C5E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</w:p>
    <w:p w:rsidR="00AC1C5E" w:rsidRDefault="00AC1C5E" w:rsidP="00AC1C5E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</w:p>
    <w:p w:rsidR="00AC1C5E" w:rsidRDefault="00AC1C5E" w:rsidP="00AC1C5E">
      <w:pPr>
        <w:spacing w:before="100" w:beforeAutospacing="1" w:after="100" w:afterAutospacing="1" w:line="360" w:lineRule="auto"/>
        <w:jc w:val="both"/>
        <w:rPr>
          <w:rFonts w:eastAsia="Times New Roman"/>
          <w:sz w:val="24"/>
          <w:szCs w:val="24"/>
        </w:rPr>
      </w:pPr>
    </w:p>
    <w:p w:rsidR="00AC1C5E" w:rsidRDefault="00AC1C5E" w:rsidP="00AC1C5E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AC1C5E" w:rsidRDefault="00AC1C5E" w:rsidP="00AC1C5E">
      <w:pPr>
        <w:spacing w:line="360" w:lineRule="auto"/>
        <w:jc w:val="both"/>
        <w:rPr>
          <w:sz w:val="24"/>
          <w:szCs w:val="24"/>
        </w:rPr>
      </w:pPr>
    </w:p>
    <w:p w:rsidR="00223BBF" w:rsidRDefault="00223BBF"/>
    <w:sectPr w:rsidR="00223BBF" w:rsidSect="00AC1C5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583"/>
    <w:multiLevelType w:val="multilevel"/>
    <w:tmpl w:val="F9E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F05B4"/>
    <w:multiLevelType w:val="multilevel"/>
    <w:tmpl w:val="5F74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B4B34"/>
    <w:multiLevelType w:val="multilevel"/>
    <w:tmpl w:val="832E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C5E"/>
    <w:rsid w:val="00223BBF"/>
    <w:rsid w:val="008511AF"/>
    <w:rsid w:val="00AC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5E"/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2015-09-17T13:02:00Z</dcterms:created>
  <dcterms:modified xsi:type="dcterms:W3CDTF">2015-09-17T13:04:00Z</dcterms:modified>
</cp:coreProperties>
</file>